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Pr="0026375E" w:rsidRDefault="00432D0A" w:rsidP="002A2BC5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>5-15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E165EE" w:rsidRPr="0026375E">
        <w:rPr>
          <w:rFonts w:ascii="Arial Narrow" w:hAnsi="Arial Narrow"/>
        </w:rPr>
        <w:t xml:space="preserve">  </w:t>
      </w:r>
      <w:r w:rsidR="002A2BC5" w:rsidRPr="0026375E">
        <w:rPr>
          <w:rFonts w:ascii="Arial Narrow" w:hAnsi="Arial Narrow"/>
        </w:rPr>
        <w:t xml:space="preserve">     </w:t>
      </w:r>
      <w:r w:rsidR="000C340E" w:rsidRPr="0026375E">
        <w:rPr>
          <w:rFonts w:ascii="Arial Narrow" w:hAnsi="Arial Narrow"/>
        </w:rPr>
        <w:t>Trusting God</w:t>
      </w:r>
      <w:r w:rsidR="0007431F" w:rsidRPr="0026375E">
        <w:rPr>
          <w:rFonts w:ascii="Arial Narrow" w:hAnsi="Arial Narrow"/>
        </w:rPr>
        <w:t xml:space="preserve">   </w:t>
      </w:r>
      <w:r w:rsidR="007F6851" w:rsidRPr="0026375E">
        <w:rPr>
          <w:rFonts w:ascii="Arial Narrow" w:hAnsi="Arial Narrow"/>
        </w:rPr>
        <w:t xml:space="preserve">       </w:t>
      </w:r>
      <w:r w:rsidR="003A20CD" w:rsidRPr="0026375E">
        <w:rPr>
          <w:rFonts w:ascii="Arial Narrow" w:hAnsi="Arial Narrow"/>
        </w:rPr>
        <w:tab/>
        <w:t xml:space="preserve">   </w:t>
      </w:r>
      <w:r w:rsidR="00BB5DF9" w:rsidRPr="0026375E">
        <w:rPr>
          <w:rFonts w:ascii="Arial Narrow" w:hAnsi="Arial Narrow"/>
        </w:rPr>
        <w:t xml:space="preserve">    </w:t>
      </w:r>
      <w:r w:rsidR="0026375E">
        <w:rPr>
          <w:rFonts w:ascii="Arial Narrow" w:hAnsi="Arial Narrow"/>
        </w:rPr>
        <w:t xml:space="preserve">               </w:t>
      </w:r>
      <w:r w:rsidR="008F50A2" w:rsidRPr="0026375E">
        <w:rPr>
          <w:rFonts w:ascii="Arial Narrow" w:hAnsi="Arial Narrow"/>
        </w:rPr>
        <w:t>Pastor Ray</w:t>
      </w:r>
      <w:r w:rsidR="003A20CD" w:rsidRPr="0026375E">
        <w:rPr>
          <w:rFonts w:ascii="Arial Narrow" w:hAnsi="Arial Narrow"/>
        </w:rPr>
        <w:t>mond</w:t>
      </w:r>
    </w:p>
    <w:p w:rsidR="000E4209" w:rsidRPr="0026375E" w:rsidRDefault="0007431F" w:rsidP="0007431F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</w:t>
      </w:r>
      <w:r w:rsidR="000C340E" w:rsidRPr="0026375E">
        <w:rPr>
          <w:rFonts w:ascii="Arial Narrow" w:hAnsi="Arial Narrow"/>
        </w:rPr>
        <w:t xml:space="preserve">                           </w:t>
      </w:r>
      <w:r w:rsidRPr="0026375E">
        <w:rPr>
          <w:rFonts w:ascii="Arial Narrow" w:hAnsi="Arial Narrow"/>
        </w:rPr>
        <w:t xml:space="preserve"> </w:t>
      </w:r>
      <w:r w:rsidR="000C340E" w:rsidRPr="0026375E">
        <w:rPr>
          <w:rFonts w:ascii="Arial Narrow" w:hAnsi="Arial Narrow"/>
        </w:rPr>
        <w:t>Romans 8:28-39</w:t>
      </w:r>
    </w:p>
    <w:p w:rsidR="000C340E" w:rsidRPr="0026375E" w:rsidRDefault="000C340E" w:rsidP="0026375E">
      <w:pPr>
        <w:pStyle w:val="NormalWeb"/>
        <w:rPr>
          <w:rFonts w:ascii="Arial Narrow" w:hAnsi="Arial Narrow"/>
          <w:sz w:val="22"/>
          <w:szCs w:val="22"/>
        </w:rPr>
      </w:pP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28 </w:t>
      </w:r>
      <w:r w:rsidRPr="0026375E">
        <w:rPr>
          <w:rStyle w:val="text"/>
          <w:rFonts w:ascii="Arial Narrow" w:hAnsi="Arial Narrow"/>
          <w:sz w:val="22"/>
          <w:szCs w:val="22"/>
        </w:rPr>
        <w:t>And we know that in all things God works for the good of those who love him, who</w:t>
      </w:r>
      <w:r w:rsidR="0026375E">
        <w:rPr>
          <w:rStyle w:val="text"/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</w:rPr>
        <w:t>have been called according to his purpose.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29 </w:t>
      </w:r>
      <w:r w:rsidRPr="0026375E">
        <w:rPr>
          <w:rStyle w:val="text"/>
          <w:rFonts w:ascii="Arial Narrow" w:hAnsi="Arial Narrow"/>
          <w:sz w:val="22"/>
          <w:szCs w:val="22"/>
        </w:rPr>
        <w:t>For those God foreknew he also predestined to be conformed to the image of his Son, that he might be the firstborn among many brothers and sisters.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30 </w:t>
      </w:r>
      <w:r w:rsidRPr="0026375E">
        <w:rPr>
          <w:rStyle w:val="text"/>
          <w:rFonts w:ascii="Arial Narrow" w:hAnsi="Arial Narrow"/>
          <w:sz w:val="22"/>
          <w:szCs w:val="22"/>
        </w:rPr>
        <w:t>And those he predestined, he also called; those he called, he also justified; those he justified, he also glorified.</w:t>
      </w:r>
      <w:r w:rsid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31 </w:t>
      </w:r>
      <w:r w:rsidRPr="0026375E">
        <w:rPr>
          <w:rStyle w:val="text"/>
          <w:rFonts w:ascii="Arial Narrow" w:hAnsi="Arial Narrow"/>
          <w:sz w:val="22"/>
          <w:szCs w:val="22"/>
        </w:rPr>
        <w:t>What, then, shall we say in response to these things? If God is for us, who can be against us?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32 </w:t>
      </w:r>
      <w:r w:rsidRPr="0026375E">
        <w:rPr>
          <w:rStyle w:val="text"/>
          <w:rFonts w:ascii="Arial Narrow" w:hAnsi="Arial Narrow"/>
          <w:sz w:val="22"/>
          <w:szCs w:val="22"/>
        </w:rPr>
        <w:t>He who did not spare his own Son, but gave him up for us all—how will he not also, along with him, graciously give us all things?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33 </w:t>
      </w:r>
      <w:r w:rsidRPr="0026375E">
        <w:rPr>
          <w:rStyle w:val="text"/>
          <w:rFonts w:ascii="Arial Narrow" w:hAnsi="Arial Narrow"/>
          <w:sz w:val="22"/>
          <w:szCs w:val="22"/>
        </w:rPr>
        <w:t>Who will bring any charge against those whom God has chosen? It is God who justifies.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34 </w:t>
      </w:r>
      <w:r w:rsidRPr="0026375E">
        <w:rPr>
          <w:rStyle w:val="text"/>
          <w:rFonts w:ascii="Arial Narrow" w:hAnsi="Arial Narrow"/>
          <w:sz w:val="22"/>
          <w:szCs w:val="22"/>
        </w:rPr>
        <w:t xml:space="preserve">Who then is the one who condemns? </w:t>
      </w:r>
      <w:proofErr w:type="gramStart"/>
      <w:r w:rsidRPr="0026375E">
        <w:rPr>
          <w:rStyle w:val="text"/>
          <w:rFonts w:ascii="Arial Narrow" w:hAnsi="Arial Narrow"/>
          <w:sz w:val="22"/>
          <w:szCs w:val="22"/>
        </w:rPr>
        <w:t>No one.</w:t>
      </w:r>
      <w:proofErr w:type="gramEnd"/>
      <w:r w:rsidRPr="0026375E">
        <w:rPr>
          <w:rStyle w:val="text"/>
          <w:rFonts w:ascii="Arial Narrow" w:hAnsi="Arial Narrow"/>
          <w:sz w:val="22"/>
          <w:szCs w:val="22"/>
        </w:rPr>
        <w:t xml:space="preserve"> Christ Jesus who died—more than that, who was raised to life—is at the right hand of God and is also interceding for us.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35 </w:t>
      </w:r>
      <w:r w:rsidRPr="0026375E">
        <w:rPr>
          <w:rStyle w:val="text"/>
          <w:rFonts w:ascii="Arial Narrow" w:hAnsi="Arial Narrow"/>
          <w:sz w:val="22"/>
          <w:szCs w:val="22"/>
        </w:rPr>
        <w:t>Who shall separate us from the love of Christ? Shall trouble or hardship or persecution or famine or nakedness or danger or sword?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36 </w:t>
      </w:r>
      <w:r w:rsidRPr="0026375E">
        <w:rPr>
          <w:rStyle w:val="text"/>
          <w:rFonts w:ascii="Arial Narrow" w:hAnsi="Arial Narrow"/>
          <w:sz w:val="22"/>
          <w:szCs w:val="22"/>
        </w:rPr>
        <w:t>As it is written:</w:t>
      </w:r>
      <w:r w:rsidR="0026375E">
        <w:rPr>
          <w:rStyle w:val="text"/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</w:rPr>
        <w:t>“For your sake we face death all day long</w:t>
      </w:r>
      <w:proofErr w:type="gramStart"/>
      <w:r w:rsidRPr="0026375E">
        <w:rPr>
          <w:rStyle w:val="text"/>
          <w:rFonts w:ascii="Arial Narrow" w:hAnsi="Arial Narrow"/>
          <w:sz w:val="22"/>
          <w:szCs w:val="22"/>
        </w:rPr>
        <w:t>;</w:t>
      </w:r>
      <w:r w:rsid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indent-1-breaks"/>
          <w:rFonts w:ascii="Arial Narrow" w:hAnsi="Arial Narrow"/>
          <w:sz w:val="22"/>
          <w:szCs w:val="22"/>
        </w:rPr>
        <w:t> </w:t>
      </w:r>
      <w:r w:rsidRPr="0026375E">
        <w:rPr>
          <w:rStyle w:val="text"/>
          <w:rFonts w:ascii="Arial Narrow" w:hAnsi="Arial Narrow"/>
          <w:sz w:val="22"/>
          <w:szCs w:val="22"/>
        </w:rPr>
        <w:t>we</w:t>
      </w:r>
      <w:proofErr w:type="gramEnd"/>
      <w:r w:rsidRPr="0026375E">
        <w:rPr>
          <w:rStyle w:val="text"/>
          <w:rFonts w:ascii="Arial Narrow" w:hAnsi="Arial Narrow"/>
          <w:sz w:val="22"/>
          <w:szCs w:val="22"/>
        </w:rPr>
        <w:t xml:space="preserve"> are considered as sheep to be slaughtered.”</w:t>
      </w:r>
      <w:r w:rsidR="0026375E">
        <w:rPr>
          <w:rStyle w:val="text"/>
          <w:rFonts w:ascii="Arial Narrow" w:hAnsi="Arial Narrow"/>
          <w:sz w:val="22"/>
          <w:szCs w:val="22"/>
          <w:vertAlign w:val="superscript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37 </w:t>
      </w:r>
      <w:r w:rsidRPr="0026375E">
        <w:rPr>
          <w:rStyle w:val="text"/>
          <w:rFonts w:ascii="Arial Narrow" w:hAnsi="Arial Narrow"/>
          <w:sz w:val="22"/>
          <w:szCs w:val="22"/>
        </w:rPr>
        <w:t>No, in all these things we are more than conquerors through him who loved us.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38 </w:t>
      </w:r>
      <w:r w:rsidRPr="0026375E">
        <w:rPr>
          <w:rStyle w:val="text"/>
          <w:rFonts w:ascii="Arial Narrow" w:hAnsi="Arial Narrow"/>
          <w:sz w:val="22"/>
          <w:szCs w:val="22"/>
        </w:rPr>
        <w:t>For I am convinced that neither death nor life, neither angels nor demons,</w:t>
      </w:r>
      <w:r w:rsidR="0026375E">
        <w:rPr>
          <w:rStyle w:val="text"/>
          <w:rFonts w:ascii="Arial Narrow" w:hAnsi="Arial Narrow"/>
          <w:sz w:val="22"/>
          <w:szCs w:val="22"/>
          <w:vertAlign w:val="superscript"/>
        </w:rPr>
        <w:t xml:space="preserve"> </w:t>
      </w:r>
      <w:proofErr w:type="gramStart"/>
      <w:r w:rsidRPr="0026375E">
        <w:rPr>
          <w:rStyle w:val="text"/>
          <w:rFonts w:ascii="Arial Narrow" w:hAnsi="Arial Narrow"/>
          <w:sz w:val="22"/>
          <w:szCs w:val="22"/>
        </w:rPr>
        <w:t>neither the present nor the future, nor any powers,</w:t>
      </w:r>
      <w:r w:rsidRPr="0026375E">
        <w:rPr>
          <w:rFonts w:ascii="Arial Narrow" w:hAnsi="Arial Narrow"/>
          <w:sz w:val="22"/>
          <w:szCs w:val="22"/>
        </w:rPr>
        <w:t xml:space="preserve"> </w:t>
      </w:r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39</w:t>
      </w:r>
      <w:proofErr w:type="gramEnd"/>
      <w:r w:rsidRPr="0026375E">
        <w:rPr>
          <w:rStyle w:val="text"/>
          <w:rFonts w:ascii="Arial Narrow" w:hAnsi="Arial Narrow"/>
          <w:sz w:val="22"/>
          <w:szCs w:val="22"/>
          <w:vertAlign w:val="superscript"/>
        </w:rPr>
        <w:t> </w:t>
      </w:r>
      <w:r w:rsidRPr="0026375E">
        <w:rPr>
          <w:rStyle w:val="text"/>
          <w:rFonts w:ascii="Arial Narrow" w:hAnsi="Arial Narrow"/>
          <w:sz w:val="22"/>
          <w:szCs w:val="22"/>
        </w:rPr>
        <w:t>neither height nor depth, nor anything else in all creation, will be able to separate us from the love of God that is in Christ Jesus our Lord.</w:t>
      </w:r>
    </w:p>
    <w:p w:rsidR="00914DA0" w:rsidRDefault="0026375E" w:rsidP="0026375E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Trust in the </w:t>
      </w:r>
      <w:r w:rsidRPr="0026375E">
        <w:rPr>
          <w:rStyle w:val="text"/>
          <w:rFonts w:ascii="Arial Narrow" w:hAnsi="Arial Narrow"/>
          <w:sz w:val="22"/>
          <w:szCs w:val="22"/>
          <w:u w:val="single"/>
        </w:rPr>
        <w:t>Presence of God</w:t>
      </w: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6375E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  <w:u w:val="single"/>
        </w:rPr>
      </w:pPr>
      <w:r>
        <w:rPr>
          <w:rStyle w:val="text"/>
          <w:rFonts w:ascii="Arial Narrow" w:hAnsi="Arial Narrow"/>
          <w:sz w:val="22"/>
          <w:szCs w:val="22"/>
        </w:rPr>
        <w:t xml:space="preserve">Trust in the </w:t>
      </w:r>
      <w:r w:rsidRPr="0026375E">
        <w:rPr>
          <w:rStyle w:val="text"/>
          <w:rFonts w:ascii="Arial Narrow" w:hAnsi="Arial Narrow"/>
          <w:sz w:val="22"/>
          <w:szCs w:val="22"/>
          <w:u w:val="single"/>
        </w:rPr>
        <w:t>Power of God</w:t>
      </w: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  <w:u w:val="single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  <w:u w:val="single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6375E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  <w:u w:val="single"/>
        </w:rPr>
      </w:pPr>
      <w:r w:rsidRPr="0026375E">
        <w:rPr>
          <w:rStyle w:val="text"/>
          <w:rFonts w:ascii="Arial Narrow" w:hAnsi="Arial Narrow"/>
          <w:sz w:val="22"/>
          <w:szCs w:val="22"/>
        </w:rPr>
        <w:t xml:space="preserve">Trust in the </w:t>
      </w:r>
      <w:r>
        <w:rPr>
          <w:rStyle w:val="text"/>
          <w:rFonts w:ascii="Arial Narrow" w:hAnsi="Arial Narrow"/>
          <w:sz w:val="22"/>
          <w:szCs w:val="22"/>
          <w:u w:val="single"/>
        </w:rPr>
        <w:t>Plan of God</w:t>
      </w: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  <w:u w:val="single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  <w:u w:val="single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Pr="0026375E" w:rsidRDefault="0026375E" w:rsidP="0026375E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  <w:u w:val="single"/>
        </w:rPr>
      </w:pPr>
      <w:r>
        <w:rPr>
          <w:rStyle w:val="text"/>
          <w:rFonts w:ascii="Arial Narrow" w:hAnsi="Arial Narrow"/>
          <w:sz w:val="22"/>
          <w:szCs w:val="22"/>
        </w:rPr>
        <w:t xml:space="preserve">Trust in the </w:t>
      </w:r>
      <w:r>
        <w:rPr>
          <w:rStyle w:val="text"/>
          <w:rFonts w:ascii="Arial Narrow" w:hAnsi="Arial Narrow"/>
          <w:sz w:val="22"/>
          <w:szCs w:val="22"/>
          <w:u w:val="single"/>
        </w:rPr>
        <w:t>Promise of God</w:t>
      </w:r>
    </w:p>
    <w:p w:rsidR="00914DA0" w:rsidRPr="0026375E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914DA0" w:rsidRPr="0026375E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Fonts w:ascii="Arial Narrow" w:hAnsi="Arial Narrow"/>
          <w:sz w:val="22"/>
          <w:szCs w:val="22"/>
        </w:rPr>
      </w:pPr>
    </w:p>
    <w:p w:rsidR="0026375E" w:rsidRDefault="0026375E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Pr="0026375E" w:rsidRDefault="0026375E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5-15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70145F" w:rsidRPr="0026375E">
        <w:rPr>
          <w:rFonts w:ascii="Arial Narrow" w:hAnsi="Arial Narrow"/>
          <w:sz w:val="22"/>
          <w:szCs w:val="22"/>
        </w:rPr>
        <w:t xml:space="preserve">                           </w:t>
      </w:r>
      <w:r w:rsidR="00CA7E1D">
        <w:rPr>
          <w:rFonts w:ascii="Arial Narrow" w:hAnsi="Arial Narrow"/>
          <w:sz w:val="22"/>
          <w:szCs w:val="22"/>
        </w:rPr>
        <w:t xml:space="preserve">      </w:t>
      </w:r>
      <w:r w:rsidR="00CA7E1D" w:rsidRPr="00CA7E1D">
        <w:rPr>
          <w:rFonts w:ascii="Arial Narrow" w:eastAsia="SimSun" w:hAnsi="Arial Narrow" w:cs="SimSun" w:hint="eastAsia"/>
          <w:color w:val="000000"/>
          <w:sz w:val="22"/>
          <w:szCs w:val="22"/>
        </w:rPr>
        <w:t>信靠神</w:t>
      </w:r>
      <w:r w:rsidR="004A7364" w:rsidRPr="0026375E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B61D28" w:rsidRPr="0026375E">
        <w:rPr>
          <w:rFonts w:ascii="Arial Narrow" w:hAnsi="Arial Narrow"/>
          <w:sz w:val="22"/>
          <w:szCs w:val="22"/>
        </w:rPr>
        <w:t xml:space="preserve">                            </w:t>
      </w:r>
      <w:r w:rsidR="00CA7E1D">
        <w:rPr>
          <w:rFonts w:ascii="Arial Narrow" w:hAnsi="Arial Narrow"/>
          <w:sz w:val="22"/>
          <w:szCs w:val="22"/>
        </w:rPr>
        <w:t xml:space="preserve">        </w:t>
      </w:r>
      <w:r w:rsidR="00BD7BFF" w:rsidRPr="0026375E">
        <w:rPr>
          <w:rFonts w:ascii="Arial Narrow" w:eastAsia="SimSun" w:hAnsi="Arial Narrow" w:cs="SimSun"/>
          <w:sz w:val="22"/>
          <w:szCs w:val="22"/>
        </w:rPr>
        <w:t>周修强牧</w:t>
      </w:r>
      <w:r w:rsidR="00B61D28" w:rsidRPr="0026375E">
        <w:rPr>
          <w:rFonts w:ascii="Arial Narrow" w:eastAsia="SimSun" w:hAnsi="Arial Narrow" w:cs="SimSun"/>
          <w:sz w:val="22"/>
          <w:szCs w:val="22"/>
        </w:rPr>
        <w:t>師</w:t>
      </w:r>
    </w:p>
    <w:p w:rsidR="0069109B" w:rsidRPr="0026375E" w:rsidRDefault="0069109B" w:rsidP="0069109B">
      <w:pPr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                         </w:t>
      </w:r>
      <w:r w:rsidR="007F3886" w:rsidRPr="0026375E">
        <w:rPr>
          <w:rFonts w:ascii="Arial Narrow" w:hAnsi="Arial Narrow"/>
        </w:rPr>
        <w:t xml:space="preserve"> </w:t>
      </w:r>
      <w:r w:rsidR="00CA7E1D">
        <w:rPr>
          <w:rFonts w:ascii="Arial Narrow" w:hAnsi="Arial Narrow"/>
        </w:rPr>
        <w:t xml:space="preserve">  </w:t>
      </w:r>
      <w:r w:rsidR="00CA7E1D">
        <w:rPr>
          <w:rFonts w:ascii="Arial Narrow" w:hAnsi="Arial Narrow" w:hint="eastAsia"/>
        </w:rPr>
        <w:t>羅馬</w:t>
      </w:r>
      <w:r w:rsidR="00CA7E1D" w:rsidRPr="00CA7E1D">
        <w:rPr>
          <w:rFonts w:ascii="Arial Narrow" w:hAnsi="Arial Narrow" w:hint="eastAsia"/>
        </w:rPr>
        <w:t>書</w:t>
      </w:r>
      <w:r w:rsidR="00CA7E1D">
        <w:rPr>
          <w:rFonts w:ascii="Arial Narrow" w:hAnsi="Arial Narrow"/>
        </w:rPr>
        <w:t xml:space="preserve"> 8:28-39</w:t>
      </w:r>
    </w:p>
    <w:p w:rsidR="00CA7E1D" w:rsidRDefault="00CA7E1D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/>
          <w:vertAlign w:val="superscript"/>
        </w:rPr>
        <w:t>28</w:t>
      </w:r>
      <w:r w:rsidRPr="00CA7E1D">
        <w:rPr>
          <w:rFonts w:asciiTheme="minorEastAsia" w:eastAsiaTheme="minorEastAsia" w:hAnsiTheme="minorEastAsia" w:cs="SimSun" w:hint="eastAsia"/>
        </w:rPr>
        <w:t>我們曉得萬事都互相效力，叫愛神的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得益處，就是按他旨意被召的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人</w:t>
      </w:r>
      <w:r w:rsidRPr="00CA7E1D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29</w:t>
      </w:r>
      <w:r w:rsidRPr="00CA7E1D">
        <w:rPr>
          <w:rFonts w:asciiTheme="minorEastAsia" w:eastAsiaTheme="minorEastAsia" w:hAnsiTheme="minorEastAsia" w:cs="SimSun" w:hint="eastAsia"/>
        </w:rPr>
        <w:t>因為他預先所知道的人，就預先定下效法他兒子的模樣，使他兒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子在許多弟兄中作長子</w:t>
      </w:r>
      <w:r w:rsidRPr="00CA7E1D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30</w:t>
      </w:r>
      <w:r w:rsidRPr="00CA7E1D">
        <w:rPr>
          <w:rFonts w:asciiTheme="minorEastAsia" w:eastAsiaTheme="minorEastAsia" w:hAnsiTheme="minorEastAsia" w:cs="SimSun" w:hint="eastAsia"/>
        </w:rPr>
        <w:t>預先所定下的人又召他們來；所召來的人又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稱他們為義；所稱為義的人又叫他們得榮耀</w:t>
      </w:r>
      <w:r w:rsidRPr="00CA7E1D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31</w:t>
      </w:r>
      <w:r w:rsidRPr="00CA7E1D">
        <w:rPr>
          <w:rFonts w:asciiTheme="minorEastAsia" w:eastAsiaTheme="minorEastAsia" w:hAnsiTheme="minorEastAsia" w:cs="SimSun" w:hint="eastAsia"/>
        </w:rPr>
        <w:t>既是這樣，還有甚麼說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的呢？神若幫助我們，誰能敵擋我們呢</w:t>
      </w:r>
      <w:r w:rsidRPr="00CA7E1D">
        <w:rPr>
          <w:rFonts w:asciiTheme="minorEastAsia" w:eastAsiaTheme="minorEastAsia" w:hAnsiTheme="minorEastAsia" w:cs="SimSun"/>
        </w:rPr>
        <w:t>？</w:t>
      </w:r>
      <w:r>
        <w:rPr>
          <w:rFonts w:asciiTheme="minorEastAsia" w:eastAsiaTheme="minorEastAsia" w:hAnsiTheme="minorEastAsia"/>
          <w:vertAlign w:val="superscript"/>
        </w:rPr>
        <w:t>32</w:t>
      </w:r>
      <w:r w:rsidRPr="00CA7E1D">
        <w:rPr>
          <w:rFonts w:asciiTheme="minorEastAsia" w:eastAsiaTheme="minorEastAsia" w:hAnsiTheme="minorEastAsia" w:cs="SimSun" w:hint="eastAsia"/>
        </w:rPr>
        <w:t>神既不愛惜自己的兒子，為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我們眾人捨了，豈不也把萬物和他一同白白的賜給我們麼</w:t>
      </w:r>
      <w:r w:rsidRPr="00CA7E1D">
        <w:rPr>
          <w:rFonts w:asciiTheme="minorEastAsia" w:eastAsiaTheme="minorEastAsia" w:hAnsiTheme="minorEastAsia" w:cs="SimSun"/>
        </w:rPr>
        <w:t>？</w:t>
      </w:r>
      <w:r>
        <w:rPr>
          <w:rFonts w:asciiTheme="minorEastAsia" w:eastAsiaTheme="minorEastAsia" w:hAnsiTheme="minorEastAsia"/>
          <w:vertAlign w:val="superscript"/>
        </w:rPr>
        <w:t>33</w:t>
      </w:r>
      <w:r w:rsidRPr="00CA7E1D">
        <w:rPr>
          <w:rFonts w:asciiTheme="minorEastAsia" w:eastAsiaTheme="minorEastAsia" w:hAnsiTheme="minorEastAsia" w:cs="SimSun" w:hint="eastAsia"/>
        </w:rPr>
        <w:t>誰能控告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神所揀選的人呢？有神稱他們為義了</w:t>
      </w:r>
      <w:r w:rsidR="00C45D7E">
        <w:rPr>
          <w:rFonts w:asciiTheme="minorEastAsia" w:eastAsiaTheme="minorEastAsia" w:hAnsiTheme="minorEastAsia"/>
          <w:vertAlign w:val="superscript"/>
        </w:rPr>
        <w:t>34</w:t>
      </w:r>
      <w:r w:rsidRPr="00CA7E1D">
        <w:rPr>
          <w:rFonts w:asciiTheme="minorEastAsia" w:eastAsiaTheme="minorEastAsia" w:hAnsiTheme="minorEastAsia" w:cs="SimSun" w:hint="eastAsia"/>
        </w:rPr>
        <w:t>誰能定他們的罪呢？有基督耶穌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已經死了，而且從死裡復活，現今在神的右邊，也替我們祈求</w:t>
      </w:r>
      <w:r w:rsidRPr="00CA7E1D">
        <w:rPr>
          <w:rFonts w:asciiTheme="minorEastAsia" w:eastAsiaTheme="minorEastAsia" w:hAnsiTheme="minorEastAsia"/>
        </w:rPr>
        <w:t xml:space="preserve"> </w:t>
      </w:r>
      <w:r w:rsidR="00C45D7E">
        <w:rPr>
          <w:rFonts w:asciiTheme="minorEastAsia" w:eastAsiaTheme="minorEastAsia" w:hAnsiTheme="minorEastAsia"/>
          <w:vertAlign w:val="superscript"/>
        </w:rPr>
        <w:t>35</w:t>
      </w:r>
      <w:r w:rsidRPr="00CA7E1D">
        <w:rPr>
          <w:rFonts w:asciiTheme="minorEastAsia" w:eastAsiaTheme="minorEastAsia" w:hAnsiTheme="minorEastAsia" w:cs="SimSun" w:hint="eastAsia"/>
        </w:rPr>
        <w:t>誰能使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我們與基督的愛隔絕呢？難道是患難麼？是困苦麼？是逼迫麼？是飢餓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麼？是赤身露體麼？是危險麼？是刀劍麼</w:t>
      </w:r>
      <w:r w:rsidRPr="00CA7E1D">
        <w:rPr>
          <w:rFonts w:asciiTheme="minorEastAsia" w:eastAsiaTheme="minorEastAsia" w:hAnsiTheme="minorEastAsia" w:cs="SimSun"/>
        </w:rPr>
        <w:t>？</w:t>
      </w:r>
      <w:r w:rsidR="00C45D7E">
        <w:rPr>
          <w:rFonts w:asciiTheme="minorEastAsia" w:eastAsiaTheme="minorEastAsia" w:hAnsiTheme="minorEastAsia"/>
          <w:vertAlign w:val="superscript"/>
        </w:rPr>
        <w:t>36</w:t>
      </w:r>
      <w:r w:rsidRPr="00CA7E1D">
        <w:rPr>
          <w:rFonts w:asciiTheme="minorEastAsia" w:eastAsiaTheme="minorEastAsia" w:hAnsiTheme="minorEastAsia" w:cs="SimSun" w:hint="eastAsia"/>
        </w:rPr>
        <w:t>如經上所記：我們為你的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緣故終日被殺；人看我們如將宰的羊</w:t>
      </w:r>
      <w:r w:rsidRPr="00CA7E1D">
        <w:rPr>
          <w:rFonts w:asciiTheme="minorEastAsia" w:eastAsiaTheme="minorEastAsia" w:hAnsiTheme="minorEastAsia" w:cs="SimSun"/>
        </w:rPr>
        <w:t>。</w:t>
      </w:r>
      <w:r w:rsidR="00C45D7E">
        <w:rPr>
          <w:rFonts w:asciiTheme="minorEastAsia" w:eastAsiaTheme="minorEastAsia" w:hAnsiTheme="minorEastAsia"/>
          <w:vertAlign w:val="superscript"/>
        </w:rPr>
        <w:t>37</w:t>
      </w:r>
      <w:r w:rsidRPr="00CA7E1D">
        <w:rPr>
          <w:rFonts w:asciiTheme="minorEastAsia" w:eastAsiaTheme="minorEastAsia" w:hAnsiTheme="minorEastAsia" w:cs="SimSun" w:hint="eastAsia"/>
        </w:rPr>
        <w:t>然而，靠著愛我們的主，在這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一切的事上已經得勝有餘了</w:t>
      </w:r>
      <w:r w:rsidRPr="00CA7E1D">
        <w:rPr>
          <w:rFonts w:asciiTheme="minorEastAsia" w:eastAsiaTheme="minorEastAsia" w:hAnsiTheme="minorEastAsia" w:cs="SimSun"/>
        </w:rPr>
        <w:t>。</w:t>
      </w:r>
      <w:r w:rsidR="00C45D7E">
        <w:rPr>
          <w:rFonts w:asciiTheme="minorEastAsia" w:eastAsiaTheme="minorEastAsia" w:hAnsiTheme="minorEastAsia"/>
          <w:vertAlign w:val="superscript"/>
        </w:rPr>
        <w:t>38</w:t>
      </w:r>
      <w:r w:rsidRPr="00CA7E1D">
        <w:rPr>
          <w:rFonts w:asciiTheme="minorEastAsia" w:eastAsiaTheme="minorEastAsia" w:hAnsiTheme="minorEastAsia" w:cs="SimSun" w:hint="eastAsia"/>
        </w:rPr>
        <w:t>因為我深信無論是死，是生，是天使，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是掌權的，是有能的，是現在的事，是將來的事</w:t>
      </w:r>
      <w:r w:rsidRPr="00CA7E1D">
        <w:rPr>
          <w:rFonts w:asciiTheme="minorEastAsia" w:eastAsiaTheme="minorEastAsia" w:hAnsiTheme="minorEastAsia" w:cs="SimSun"/>
        </w:rPr>
        <w:t>，</w:t>
      </w:r>
      <w:r w:rsidR="00C45D7E">
        <w:rPr>
          <w:rFonts w:asciiTheme="minorEastAsia" w:eastAsiaTheme="minorEastAsia" w:hAnsiTheme="minorEastAsia"/>
          <w:vertAlign w:val="superscript"/>
        </w:rPr>
        <w:t>39</w:t>
      </w:r>
      <w:r w:rsidRPr="00CA7E1D">
        <w:rPr>
          <w:rFonts w:asciiTheme="minorEastAsia" w:eastAsiaTheme="minorEastAsia" w:hAnsiTheme="minorEastAsia" w:cs="SimSun" w:hint="eastAsia"/>
        </w:rPr>
        <w:t>是高處的，是低處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的，是別的受造之物，都不能叫我們與神的愛隔絕；這愛是在我們的主</w:t>
      </w:r>
      <w:r w:rsidRPr="00CA7E1D">
        <w:rPr>
          <w:rFonts w:asciiTheme="minorEastAsia" w:eastAsiaTheme="minorEastAsia" w:hAnsiTheme="minorEastAsia"/>
        </w:rPr>
        <w:t xml:space="preserve"> </w:t>
      </w:r>
      <w:r w:rsidRPr="00CA7E1D">
        <w:rPr>
          <w:rFonts w:asciiTheme="minorEastAsia" w:eastAsiaTheme="minorEastAsia" w:hAnsiTheme="minorEastAsia" w:cs="SimSun" w:hint="eastAsia"/>
        </w:rPr>
        <w:t>基督耶穌裡的</w:t>
      </w:r>
      <w:r w:rsidRPr="00CA7E1D">
        <w:rPr>
          <w:rFonts w:asciiTheme="minorEastAsia" w:eastAsiaTheme="minorEastAsia" w:hAnsiTheme="minorEastAsia" w:cs="SimSun"/>
        </w:rPr>
        <w:t>。</w:t>
      </w:r>
    </w:p>
    <w:p w:rsidR="00295DB4" w:rsidRDefault="00295DB4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C45D7E" w:rsidRPr="00295DB4" w:rsidRDefault="00C45D7E" w:rsidP="00295DB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295DB4">
        <w:rPr>
          <w:rFonts w:asciiTheme="minorEastAsia" w:eastAsiaTheme="minorEastAsia" w:hAnsiTheme="minorEastAsia" w:hint="eastAsia"/>
        </w:rPr>
        <w:t>信靠神的</w:t>
      </w:r>
      <w:r w:rsidRPr="001025C3">
        <w:rPr>
          <w:rFonts w:asciiTheme="minorEastAsia" w:eastAsiaTheme="minorEastAsia" w:hAnsiTheme="minorEastAsia" w:hint="eastAsia"/>
          <w:u w:val="single"/>
        </w:rPr>
        <w:t>同在</w:t>
      </w:r>
    </w:p>
    <w:p w:rsidR="00C45D7E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p w:rsidR="00C45D7E" w:rsidRPr="00295DB4" w:rsidRDefault="00C45D7E" w:rsidP="00295DB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295DB4">
        <w:rPr>
          <w:rFonts w:asciiTheme="minorEastAsia" w:eastAsiaTheme="minorEastAsia" w:hAnsiTheme="minorEastAsia" w:hint="eastAsia"/>
        </w:rPr>
        <w:t>信靠神的</w:t>
      </w:r>
      <w:r w:rsidRPr="001025C3">
        <w:rPr>
          <w:rFonts w:asciiTheme="minorEastAsia" w:eastAsiaTheme="minorEastAsia" w:hAnsiTheme="minorEastAsia" w:hint="eastAsia"/>
          <w:u w:val="single"/>
        </w:rPr>
        <w:t>權能</w:t>
      </w:r>
    </w:p>
    <w:p w:rsidR="00C45D7E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C45D7E" w:rsidRPr="00295DB4" w:rsidRDefault="00C45D7E" w:rsidP="00295DB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295DB4">
        <w:rPr>
          <w:rFonts w:asciiTheme="minorEastAsia" w:eastAsiaTheme="minorEastAsia" w:hAnsiTheme="minorEastAsia" w:hint="eastAsia"/>
        </w:rPr>
        <w:t>信靠神的</w:t>
      </w:r>
      <w:r w:rsidR="00295DB4" w:rsidRPr="001025C3">
        <w:rPr>
          <w:rFonts w:asciiTheme="minorEastAsia" w:eastAsiaTheme="minorEastAsia" w:hAnsiTheme="minorEastAsia" w:hint="eastAsia"/>
          <w:u w:val="single"/>
        </w:rPr>
        <w:t>計劃</w:t>
      </w:r>
    </w:p>
    <w:p w:rsidR="00295DB4" w:rsidRDefault="00295DB4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295DB4" w:rsidRPr="00295DB4" w:rsidRDefault="00295DB4" w:rsidP="00295DB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295DB4">
        <w:rPr>
          <w:rFonts w:asciiTheme="minorEastAsia" w:eastAsiaTheme="minorEastAsia" w:hAnsiTheme="minorEastAsia" w:hint="eastAsia"/>
        </w:rPr>
        <w:t>信靠神的</w:t>
      </w:r>
      <w:r w:rsidRPr="001025C3">
        <w:rPr>
          <w:rFonts w:asciiTheme="minorEastAsia" w:eastAsiaTheme="minorEastAsia" w:hAnsiTheme="minorEastAsia" w:hint="eastAsia"/>
          <w:u w:val="single"/>
        </w:rPr>
        <w:t>應許</w:t>
      </w:r>
    </w:p>
    <w:p w:rsidR="00C45D7E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C45D7E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C45D7E" w:rsidRPr="00CA7E1D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sectPr w:rsidR="00C45D7E" w:rsidRPr="00CA7E1D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2D0A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C76B5"/>
    <w:rsid w:val="008D205B"/>
    <w:rsid w:val="008F50A2"/>
    <w:rsid w:val="00914DA0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F37FA"/>
    <w:rsid w:val="00B15AA8"/>
    <w:rsid w:val="00B61D28"/>
    <w:rsid w:val="00B96784"/>
    <w:rsid w:val="00BB5DF9"/>
    <w:rsid w:val="00BD0148"/>
    <w:rsid w:val="00BD3BB3"/>
    <w:rsid w:val="00BD7BFF"/>
    <w:rsid w:val="00C4387F"/>
    <w:rsid w:val="00C45D7E"/>
    <w:rsid w:val="00C67551"/>
    <w:rsid w:val="00CA7E1D"/>
    <w:rsid w:val="00D1562E"/>
    <w:rsid w:val="00D401FC"/>
    <w:rsid w:val="00E165EE"/>
    <w:rsid w:val="00E33A6A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77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4</cp:revision>
  <cp:lastPrinted>2016-05-11T22:27:00Z</cp:lastPrinted>
  <dcterms:created xsi:type="dcterms:W3CDTF">2016-05-11T21:08:00Z</dcterms:created>
  <dcterms:modified xsi:type="dcterms:W3CDTF">2016-05-11T22:27:00Z</dcterms:modified>
</cp:coreProperties>
</file>